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方正黑体_GBK" w:eastAsia="方正黑体_GBK" w:cs="方正黑体_GBK"/>
          <w:spacing w:val="-1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10"/>
          <w:sz w:val="32"/>
          <w:szCs w:val="32"/>
        </w:rPr>
        <w:t>附件1</w:t>
      </w:r>
    </w:p>
    <w:p>
      <w:pPr>
        <w:spacing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0"/>
          <w:szCs w:val="30"/>
        </w:rPr>
        <w:t>一般工业固体废物规范化管理档案指引</w:t>
      </w:r>
    </w:p>
    <w:tbl>
      <w:tblPr>
        <w:tblStyle w:val="8"/>
        <w:tblW w:w="88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851"/>
        <w:gridCol w:w="2835"/>
        <w:gridCol w:w="3903"/>
      </w:tblGrid>
      <w:tr>
        <w:trPr>
          <w:trHeight w:val="490" w:hRule="atLeast"/>
          <w:tblHeader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档案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具体项目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相关要求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企业管理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企业基本信息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营业执照等相关企业基本资料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一般工业固废管理制度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含环境管理制度、固体废物管理制度、岗位责任制度、安全操作规程、台账管理制度、培训制度等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一般工业固废管理架构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列明公司一般工业固废的主要管理部门及管理责任人</w:t>
            </w:r>
          </w:p>
        </w:tc>
      </w:tr>
      <w:tr>
        <w:trPr>
          <w:trHeight w:val="570" w:hRule="atLeast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一般工业固废污染防治措施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企业针对一般工业固废采取的污染防治措施</w:t>
            </w:r>
          </w:p>
        </w:tc>
      </w:tr>
      <w:tr>
        <w:trPr>
          <w:trHeight w:val="855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生产工艺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企业生产工艺及所有类别一般工业固废利用处置环节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提供环评文件、批复或排污许可证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一般工业固废管理台账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接收台账</w:t>
            </w:r>
          </w:p>
        </w:tc>
        <w:tc>
          <w:tcPr>
            <w:tcW w:w="3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准确记录废物来源、废物种类、废物名称、接收时间、接收数量、现有贮存量、入库经办人、出库时间、出库数量、出库经办人等相关信息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贮存台账</w:t>
            </w:r>
          </w:p>
        </w:tc>
        <w:tc>
          <w:tcPr>
            <w:tcW w:w="3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Times New Roman" w:hAnsi="Times New Roman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利用处置台账</w:t>
            </w:r>
          </w:p>
        </w:tc>
        <w:tc>
          <w:tcPr>
            <w:tcW w:w="3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Times New Roman" w:hAnsi="Times New Roman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一般工业固废贮存情况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一般工业固废贮存场所情况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贮存库严格落实防渗漏、防雨淋、防扬尘等要求，对于具有挥发性有机气体的一般工业固废，贮存库必须安装气体导出及气体净化装置。</w:t>
            </w:r>
          </w:p>
        </w:tc>
      </w:tr>
      <w:tr>
        <w:trPr>
          <w:trHeight w:val="423" w:hRule="atLeast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一般工业固废转移情况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10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转移合同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污泥产生单位应与污泥利用处置单位签订利用处置合同，并在合同中约定污染防治责任要求。</w:t>
            </w:r>
          </w:p>
        </w:tc>
      </w:tr>
      <w:tr>
        <w:trPr>
          <w:trHeight w:val="570" w:hRule="atLeast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11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接收污泥属性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污泥产生单位环评文件、批复；污泥属性鉴定报告等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转移证明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磅单、转移联单、系统数据等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环保手续执行情况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13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环境影响评价文件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环评、批复、验收材料等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14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排污许可证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排污许可证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一般工业固废跨省转移手续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跨省接收污泥的省生态环境厅批复文件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16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转移平台填报情况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江苏省全生命周期监控系统填报污泥处置日报情况</w:t>
            </w:r>
          </w:p>
        </w:tc>
      </w:tr>
    </w:tbl>
    <w:p>
      <w:pPr>
        <w:widowControl/>
        <w:spacing w:line="560" w:lineRule="exact"/>
        <w:jc w:val="left"/>
        <w:textAlignment w:val="center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CB530"/>
    <w:multiLevelType w:val="multilevel"/>
    <w:tmpl w:val="5A9CB530"/>
    <w:lvl w:ilvl="0" w:tentative="0">
      <w:start w:val="1"/>
      <w:numFmt w:val="chineseCountingThousand"/>
      <w:suff w:val="nothing"/>
      <w:lvlText w:val="%1、"/>
      <w:lvlJc w:val="left"/>
      <w:pPr>
        <w:ind w:left="1701"/>
      </w:pPr>
      <w:rPr>
        <w:rFonts w:hint="eastAsia" w:cs="Times New Roman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2666" w:hanging="681"/>
      </w:pPr>
      <w:rPr>
        <w:rFonts w:hint="eastAsia" w:cs="Times New Roman"/>
      </w:rPr>
    </w:lvl>
    <w:lvl w:ilvl="2" w:tentative="0">
      <w:start w:val="1"/>
      <w:numFmt w:val="decimal"/>
      <w:pStyle w:val="2"/>
      <w:suff w:val="nothing"/>
      <w:lvlText w:val="%3. "/>
      <w:lvlJc w:val="left"/>
      <w:pPr>
        <w:ind w:left="3643" w:hanging="283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2564" w:firstLine="397"/>
      </w:pPr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N2Y3YWY5N2RkOTk4YzNkMWNiNTJmYjJjZWMzMWEifQ=="/>
  </w:docVars>
  <w:rsids>
    <w:rsidRoot w:val="00D26DE7"/>
    <w:rsid w:val="000211D2"/>
    <w:rsid w:val="00037C47"/>
    <w:rsid w:val="000878BC"/>
    <w:rsid w:val="000B0832"/>
    <w:rsid w:val="000D4D74"/>
    <w:rsid w:val="00132D23"/>
    <w:rsid w:val="001F27B1"/>
    <w:rsid w:val="002130EB"/>
    <w:rsid w:val="00217E26"/>
    <w:rsid w:val="0029429B"/>
    <w:rsid w:val="002D5F4E"/>
    <w:rsid w:val="00385527"/>
    <w:rsid w:val="003F7453"/>
    <w:rsid w:val="004064B5"/>
    <w:rsid w:val="0042488D"/>
    <w:rsid w:val="00462A83"/>
    <w:rsid w:val="0047231F"/>
    <w:rsid w:val="004B68A1"/>
    <w:rsid w:val="00543AF6"/>
    <w:rsid w:val="006266E6"/>
    <w:rsid w:val="0065410F"/>
    <w:rsid w:val="006D7DEE"/>
    <w:rsid w:val="006F5D08"/>
    <w:rsid w:val="007216BB"/>
    <w:rsid w:val="007B4F8A"/>
    <w:rsid w:val="007F2016"/>
    <w:rsid w:val="008449D0"/>
    <w:rsid w:val="0084777B"/>
    <w:rsid w:val="008A5684"/>
    <w:rsid w:val="008B00C1"/>
    <w:rsid w:val="008C185A"/>
    <w:rsid w:val="008E4008"/>
    <w:rsid w:val="00925E4B"/>
    <w:rsid w:val="00933E0A"/>
    <w:rsid w:val="009D4CB2"/>
    <w:rsid w:val="00A32DA3"/>
    <w:rsid w:val="00A87762"/>
    <w:rsid w:val="00A87FBA"/>
    <w:rsid w:val="00C27B97"/>
    <w:rsid w:val="00C67356"/>
    <w:rsid w:val="00CB35FA"/>
    <w:rsid w:val="00D076AF"/>
    <w:rsid w:val="00D26DE7"/>
    <w:rsid w:val="00D6161F"/>
    <w:rsid w:val="00EB58BD"/>
    <w:rsid w:val="00F44A62"/>
    <w:rsid w:val="00FE52C1"/>
    <w:rsid w:val="01BB7833"/>
    <w:rsid w:val="02B85DA4"/>
    <w:rsid w:val="054E09BE"/>
    <w:rsid w:val="0ADA7288"/>
    <w:rsid w:val="0B41102C"/>
    <w:rsid w:val="0BD56D00"/>
    <w:rsid w:val="0F0F0AE8"/>
    <w:rsid w:val="0FF70017"/>
    <w:rsid w:val="113D4389"/>
    <w:rsid w:val="11AA2CF8"/>
    <w:rsid w:val="14A03F8F"/>
    <w:rsid w:val="15325AE7"/>
    <w:rsid w:val="17935298"/>
    <w:rsid w:val="187D299B"/>
    <w:rsid w:val="18F7181F"/>
    <w:rsid w:val="1958440B"/>
    <w:rsid w:val="1D99386D"/>
    <w:rsid w:val="20521E90"/>
    <w:rsid w:val="20910A02"/>
    <w:rsid w:val="22C1136D"/>
    <w:rsid w:val="242B2365"/>
    <w:rsid w:val="254479BB"/>
    <w:rsid w:val="2B3C49C9"/>
    <w:rsid w:val="2BE21333"/>
    <w:rsid w:val="2DEB2E68"/>
    <w:rsid w:val="2ECB6A58"/>
    <w:rsid w:val="300F0384"/>
    <w:rsid w:val="30BF740B"/>
    <w:rsid w:val="35D44124"/>
    <w:rsid w:val="3C3A7421"/>
    <w:rsid w:val="3D5C6D58"/>
    <w:rsid w:val="3DAB6915"/>
    <w:rsid w:val="3DE15DB5"/>
    <w:rsid w:val="3E7163EB"/>
    <w:rsid w:val="3F4025B2"/>
    <w:rsid w:val="3F43088C"/>
    <w:rsid w:val="410273B0"/>
    <w:rsid w:val="42414BB1"/>
    <w:rsid w:val="424B28CE"/>
    <w:rsid w:val="42EB101F"/>
    <w:rsid w:val="446E33EA"/>
    <w:rsid w:val="4B58545D"/>
    <w:rsid w:val="4FC152FE"/>
    <w:rsid w:val="54A70724"/>
    <w:rsid w:val="5C4900A4"/>
    <w:rsid w:val="5C6231EA"/>
    <w:rsid w:val="5EAF7A93"/>
    <w:rsid w:val="5FDC243B"/>
    <w:rsid w:val="65D44D51"/>
    <w:rsid w:val="66DE7414"/>
    <w:rsid w:val="67F35D81"/>
    <w:rsid w:val="6A5E44AF"/>
    <w:rsid w:val="6A66532D"/>
    <w:rsid w:val="7C0D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ind w:left="3402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fontstyle01"/>
    <w:basedOn w:val="9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批注文字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594</Words>
  <Characters>601</Characters>
  <Lines>89</Lines>
  <Paragraphs>25</Paragraphs>
  <TotalTime>8</TotalTime>
  <ScaleCrop>false</ScaleCrop>
  <LinksUpToDate>false</LinksUpToDate>
  <CharactersWithSpaces>601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2023-03-24T05:41:00Z</dcterms:created>
  <dc:creator>Admin</dc:creator>
  <cp:lastModifiedBy>Administrator</cp:lastModifiedBy>
  <cp:lastPrinted>2023-05-30T01:23:00Z</cp:lastPrinted>
  <dcterms:modified xsi:type="dcterms:W3CDTF">2023-06-06T09:01:27Z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B81259AD04E641DC9BD0C2BBFF8E32F0_13</vt:lpwstr>
  </property>
</Properties>
</file>